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4A0747" w14:textId="77777777" w:rsidR="001C1E59" w:rsidRDefault="001C1E59" w:rsidP="001C1E59">
      <w:pPr>
        <w:pStyle w:val="NoSpacing"/>
        <w:rPr>
          <w:rFonts w:ascii="Verdana" w:hAnsi="Verdana" w:cs="Arial"/>
          <w:sz w:val="20"/>
          <w:szCs w:val="20"/>
        </w:rPr>
      </w:pPr>
    </w:p>
    <w:p w14:paraId="6A05EB42" w14:textId="77777777" w:rsidR="001C1E59" w:rsidRDefault="001C1E59" w:rsidP="001C1E59">
      <w:pPr>
        <w:pStyle w:val="NoSpacing"/>
        <w:rPr>
          <w:rFonts w:ascii="Verdana" w:hAnsi="Verdana" w:cs="Arial"/>
          <w:sz w:val="20"/>
          <w:szCs w:val="20"/>
        </w:rPr>
      </w:pPr>
    </w:p>
    <w:p w14:paraId="001F3339" w14:textId="77777777" w:rsidR="001C1E59" w:rsidRDefault="001C1E59" w:rsidP="001C1E59">
      <w:pPr>
        <w:pStyle w:val="NoSpacing"/>
        <w:rPr>
          <w:rFonts w:ascii="Verdana" w:hAnsi="Verdana" w:cs="Arial"/>
          <w:sz w:val="20"/>
          <w:szCs w:val="20"/>
        </w:rPr>
      </w:pPr>
    </w:p>
    <w:p w14:paraId="47FCC8EE" w14:textId="3C707E15" w:rsidR="001C1E59" w:rsidRDefault="001C1E59" w:rsidP="001C1E59">
      <w:pPr>
        <w:pStyle w:val="NoSpacing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No. 0</w:t>
      </w:r>
      <w:r w:rsidR="00022D73">
        <w:rPr>
          <w:rFonts w:ascii="Verdana" w:hAnsi="Verdana" w:cs="Arial"/>
          <w:sz w:val="20"/>
          <w:szCs w:val="20"/>
        </w:rPr>
        <w:t>52</w:t>
      </w:r>
      <w:r>
        <w:rPr>
          <w:rFonts w:ascii="Verdana" w:hAnsi="Verdana" w:cs="Arial"/>
          <w:sz w:val="20"/>
          <w:szCs w:val="20"/>
        </w:rPr>
        <w:t xml:space="preserve">/21 </w:t>
      </w:r>
    </w:p>
    <w:p w14:paraId="47B52748" w14:textId="77777777" w:rsidR="001C1E59" w:rsidRPr="00E421A0" w:rsidRDefault="001C1E59" w:rsidP="001C1E59">
      <w:pPr>
        <w:pStyle w:val="NoSpacing"/>
        <w:rPr>
          <w:rFonts w:ascii="Verdana" w:hAnsi="Verdana" w:cs="Arial"/>
          <w:sz w:val="20"/>
          <w:szCs w:val="20"/>
        </w:rPr>
      </w:pPr>
    </w:p>
    <w:p w14:paraId="0BB0CEB3" w14:textId="77777777" w:rsidR="001C1E59" w:rsidRPr="00E421A0" w:rsidRDefault="001C1E59" w:rsidP="001C1E59">
      <w:pPr>
        <w:pStyle w:val="NoSpacing"/>
        <w:rPr>
          <w:rFonts w:ascii="Verdana" w:hAnsi="Verdana" w:cs="Arial"/>
          <w:sz w:val="20"/>
          <w:szCs w:val="20"/>
        </w:rPr>
      </w:pPr>
    </w:p>
    <w:p w14:paraId="18F65ED4" w14:textId="57DF8434" w:rsidR="001C1E59" w:rsidRDefault="001C1E59" w:rsidP="001C1E59">
      <w:pPr>
        <w:pStyle w:val="NoSpacing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10</w:t>
      </w:r>
      <w:r w:rsidRPr="001C1E59">
        <w:rPr>
          <w:rFonts w:ascii="Verdana" w:hAnsi="Verdana" w:cs="Arial"/>
          <w:sz w:val="20"/>
          <w:szCs w:val="20"/>
          <w:vertAlign w:val="superscript"/>
        </w:rPr>
        <w:t>th</w:t>
      </w:r>
      <w:r>
        <w:rPr>
          <w:rFonts w:ascii="Verdana" w:hAnsi="Verdana" w:cs="Arial"/>
          <w:sz w:val="20"/>
          <w:szCs w:val="20"/>
        </w:rPr>
        <w:t xml:space="preserve"> February 2021</w:t>
      </w:r>
    </w:p>
    <w:p w14:paraId="3EA0AE87" w14:textId="77777777" w:rsidR="001C1E59" w:rsidRDefault="001C1E59" w:rsidP="001C1E59">
      <w:pPr>
        <w:pStyle w:val="NoSpacing"/>
        <w:rPr>
          <w:rFonts w:ascii="Verdana" w:hAnsi="Verdana" w:cs="Arial"/>
          <w:sz w:val="20"/>
          <w:szCs w:val="20"/>
        </w:rPr>
      </w:pPr>
    </w:p>
    <w:p w14:paraId="35543DC5" w14:textId="77777777" w:rsidR="001C1E59" w:rsidRDefault="001C1E59" w:rsidP="001C1E59">
      <w:pPr>
        <w:pStyle w:val="NoSpacing"/>
        <w:rPr>
          <w:rFonts w:ascii="Verdana" w:hAnsi="Verdana" w:cs="Arial"/>
          <w:sz w:val="20"/>
          <w:szCs w:val="20"/>
        </w:rPr>
      </w:pPr>
    </w:p>
    <w:p w14:paraId="7BD28867" w14:textId="6694C79A" w:rsidR="001C1E59" w:rsidRDefault="001C1E59" w:rsidP="001C1E59">
      <w:pPr>
        <w:pStyle w:val="NoSpacing"/>
        <w:rPr>
          <w:rFonts w:ascii="Verdana" w:hAnsi="Verdana" w:cs="Arial"/>
          <w:sz w:val="20"/>
          <w:szCs w:val="20"/>
        </w:rPr>
      </w:pPr>
      <w:r w:rsidRPr="00D56571">
        <w:rPr>
          <w:rFonts w:ascii="Verdana" w:hAnsi="Verdana" w:cs="Arial"/>
          <w:sz w:val="20"/>
          <w:szCs w:val="20"/>
        </w:rPr>
        <w:t>TO: ALL BRANCHES</w:t>
      </w:r>
    </w:p>
    <w:p w14:paraId="74BA3DA7" w14:textId="77777777" w:rsidR="001C1E59" w:rsidRPr="00D56571" w:rsidRDefault="001C1E59" w:rsidP="001C1E59">
      <w:pPr>
        <w:pStyle w:val="NoSpacing"/>
        <w:rPr>
          <w:rFonts w:ascii="Verdana" w:hAnsi="Verdana" w:cs="Arial"/>
          <w:sz w:val="20"/>
          <w:szCs w:val="20"/>
        </w:rPr>
      </w:pPr>
    </w:p>
    <w:p w14:paraId="56C7CF74" w14:textId="77777777" w:rsidR="001C1E59" w:rsidRPr="00D56571" w:rsidRDefault="001C1E59" w:rsidP="001C1E59">
      <w:pPr>
        <w:pStyle w:val="NoSpacing"/>
        <w:rPr>
          <w:rFonts w:ascii="Verdana" w:hAnsi="Verdana" w:cs="Arial"/>
          <w:b/>
          <w:bCs/>
          <w:sz w:val="20"/>
          <w:szCs w:val="20"/>
        </w:rPr>
      </w:pPr>
    </w:p>
    <w:p w14:paraId="43EDA7E3" w14:textId="77777777" w:rsidR="001C1E59" w:rsidRDefault="001C1E59" w:rsidP="001C1E59">
      <w:pPr>
        <w:rPr>
          <w:b/>
          <w:bCs/>
        </w:rPr>
      </w:pPr>
    </w:p>
    <w:p w14:paraId="5465F922" w14:textId="77777777" w:rsidR="00DE4FF4" w:rsidRDefault="00DE4FF4" w:rsidP="001C1E59">
      <w:pPr>
        <w:rPr>
          <w:b/>
          <w:bCs/>
        </w:rPr>
      </w:pPr>
    </w:p>
    <w:p w14:paraId="14AA6669" w14:textId="67137979" w:rsidR="001C1E59" w:rsidRDefault="001C1E59" w:rsidP="001C1E59">
      <w:pPr>
        <w:rPr>
          <w:b/>
          <w:bCs/>
        </w:rPr>
      </w:pPr>
      <w:r>
        <w:rPr>
          <w:b/>
          <w:bCs/>
        </w:rPr>
        <w:t>HEART UNIONS WEEK - CWU MUGS – ALL PROFITS TO GMB STRIKE FUND</w:t>
      </w:r>
    </w:p>
    <w:p w14:paraId="7127F4EA" w14:textId="77777777" w:rsidR="00DE4FF4" w:rsidRDefault="00DE4FF4" w:rsidP="001C1E59">
      <w:pPr>
        <w:rPr>
          <w:rFonts w:eastAsiaTheme="minorHAnsi"/>
          <w:b/>
          <w:bCs/>
          <w:lang w:val="en-GB"/>
        </w:rPr>
      </w:pPr>
    </w:p>
    <w:p w14:paraId="682787CF" w14:textId="77777777" w:rsidR="001C1E59" w:rsidRDefault="001C1E59" w:rsidP="001C1E59"/>
    <w:p w14:paraId="2E9DD2D8" w14:textId="63833327" w:rsidR="001C1E59" w:rsidRPr="001C1E59" w:rsidRDefault="001C1E59" w:rsidP="001C1E59">
      <w:r w:rsidRPr="001C1E59">
        <w:t>Dear Colleagues</w:t>
      </w:r>
    </w:p>
    <w:p w14:paraId="42CF6AA9" w14:textId="77777777" w:rsidR="001C1E59" w:rsidRDefault="001C1E59" w:rsidP="001C1E59"/>
    <w:p w14:paraId="77AE8347" w14:textId="77777777" w:rsidR="001C1E59" w:rsidRDefault="001C1E59" w:rsidP="001C1E59">
      <w:r>
        <w:t xml:space="preserve">We have linked up with </w:t>
      </w:r>
      <w:proofErr w:type="spellStart"/>
      <w:r>
        <w:t>Pellacraft</w:t>
      </w:r>
      <w:proofErr w:type="spellEnd"/>
      <w:r>
        <w:t xml:space="preserve"> to produce three difference mug designs. Two </w:t>
      </w:r>
      <w:proofErr w:type="gramStart"/>
      <w:r>
        <w:t>replicate</w:t>
      </w:r>
      <w:proofErr w:type="gramEnd"/>
      <w:r>
        <w:t xml:space="preserve"> popular CWU tweets and one has a simple solidarity (or solidary-tea) message to the British Gas workers who are currently embroiled in a major dispute over the </w:t>
      </w:r>
      <w:proofErr w:type="spellStart"/>
      <w:r>
        <w:t>practise</w:t>
      </w:r>
      <w:proofErr w:type="spellEnd"/>
      <w:r>
        <w:t xml:space="preserve"> of fire and rehire.</w:t>
      </w:r>
    </w:p>
    <w:p w14:paraId="7CEF40B0" w14:textId="77777777" w:rsidR="001C1E59" w:rsidRDefault="001C1E59" w:rsidP="001C1E59"/>
    <w:p w14:paraId="0191908F" w14:textId="77777777" w:rsidR="001C1E59" w:rsidRDefault="001C1E59" w:rsidP="001C1E59">
      <w:r>
        <w:t xml:space="preserve">Individual mugs can be purchased via this link </w:t>
      </w:r>
      <w:hyperlink r:id="rId6" w:history="1">
        <w:r>
          <w:rPr>
            <w:rStyle w:val="Hyperlink"/>
          </w:rPr>
          <w:t>https://www.cwu-shop.org/Solidaritea</w:t>
        </w:r>
      </w:hyperlink>
    </w:p>
    <w:p w14:paraId="486371B9" w14:textId="77777777" w:rsidR="001C1E59" w:rsidRDefault="001C1E59" w:rsidP="001C1E59"/>
    <w:p w14:paraId="2A0EB3C1" w14:textId="77777777" w:rsidR="001C1E59" w:rsidRDefault="001C1E59" w:rsidP="001C1E59">
      <w:r>
        <w:t xml:space="preserve">Bulk orders can be made by contacting </w:t>
      </w:r>
      <w:proofErr w:type="spellStart"/>
      <w:r>
        <w:t>Pellacraft</w:t>
      </w:r>
      <w:proofErr w:type="spellEnd"/>
      <w:r>
        <w:t xml:space="preserve"> directly at </w:t>
      </w:r>
      <w:hyperlink r:id="rId7" w:history="1">
        <w:r>
          <w:rPr>
            <w:rStyle w:val="Hyperlink"/>
          </w:rPr>
          <w:t>sam@pellacraft.com</w:t>
        </w:r>
      </w:hyperlink>
      <w:r>
        <w:t xml:space="preserve"> </w:t>
      </w:r>
    </w:p>
    <w:p w14:paraId="1112C77C" w14:textId="77777777" w:rsidR="001C1E59" w:rsidRDefault="001C1E59" w:rsidP="001C1E59"/>
    <w:p w14:paraId="187BA7C2" w14:textId="77777777" w:rsidR="001C1E59" w:rsidRDefault="001C1E59" w:rsidP="001C1E59">
      <w:r>
        <w:t xml:space="preserve">All profits from the sale of the mugs go directly to the GMB British Gas members strike fund. </w:t>
      </w:r>
    </w:p>
    <w:p w14:paraId="5ADF6A6F" w14:textId="77777777" w:rsidR="001C1E59" w:rsidRDefault="001C1E59" w:rsidP="001C1E59">
      <w:r>
        <w:br/>
        <w:t xml:space="preserve">We urge all branches to support this initiative and a group of workers who are standing up for themselves against an exploitative employer. </w:t>
      </w:r>
    </w:p>
    <w:p w14:paraId="4802FD90" w14:textId="77777777" w:rsidR="001C1E59" w:rsidRDefault="001C1E59" w:rsidP="001C1E59"/>
    <w:p w14:paraId="35C663F7" w14:textId="0F4E99B7" w:rsidR="001C1E59" w:rsidRDefault="001C1E59" w:rsidP="001C1E59">
      <w:r>
        <w:t xml:space="preserve">Yours sincerely, </w:t>
      </w:r>
    </w:p>
    <w:p w14:paraId="556BCAAF" w14:textId="77777777" w:rsidR="001C1E59" w:rsidRDefault="001C1E59" w:rsidP="001C1E59"/>
    <w:p w14:paraId="16F5CEBA" w14:textId="77777777" w:rsidR="001C1E59" w:rsidRDefault="001C1E59" w:rsidP="001C1E59"/>
    <w:p w14:paraId="6F0880CC" w14:textId="77777777" w:rsidR="001C1E59" w:rsidRDefault="001C1E59" w:rsidP="001C1E59">
      <w:pPr>
        <w:rPr>
          <w:b/>
          <w:bCs/>
        </w:rPr>
      </w:pPr>
      <w:r>
        <w:rPr>
          <w:b/>
          <w:bCs/>
        </w:rPr>
        <w:t xml:space="preserve">Dave Ward </w:t>
      </w:r>
    </w:p>
    <w:p w14:paraId="3441FA09" w14:textId="77777777" w:rsidR="001C1E59" w:rsidRDefault="001C1E59" w:rsidP="001C1E59">
      <w:pPr>
        <w:rPr>
          <w:b/>
          <w:bCs/>
        </w:rPr>
      </w:pPr>
      <w:r>
        <w:rPr>
          <w:b/>
          <w:bCs/>
        </w:rPr>
        <w:t>General Secretary</w:t>
      </w:r>
    </w:p>
    <w:p w14:paraId="622202B6" w14:textId="77777777" w:rsidR="001C1E59" w:rsidRDefault="001C1E59" w:rsidP="001C1E59">
      <w:pPr>
        <w:rPr>
          <w:sz w:val="22"/>
          <w:szCs w:val="22"/>
        </w:rPr>
      </w:pPr>
    </w:p>
    <w:p w14:paraId="4A6E6EAE" w14:textId="4DCED8FB" w:rsidR="001C1E59" w:rsidRDefault="001C1E59" w:rsidP="001C1E59">
      <w:pPr>
        <w:rPr>
          <w:color w:val="000000"/>
        </w:rPr>
      </w:pPr>
    </w:p>
    <w:sectPr w:rsidR="001C1E59" w:rsidSect="009A3E19">
      <w:footerReference w:type="default" r:id="rId8"/>
      <w:headerReference w:type="first" r:id="rId9"/>
      <w:footerReference w:type="first" r:id="rId10"/>
      <w:pgSz w:w="11900" w:h="16840"/>
      <w:pgMar w:top="397" w:right="1134" w:bottom="2722" w:left="1134" w:header="90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07CBD0" w14:textId="77777777" w:rsidR="00657DA6" w:rsidRDefault="00657DA6">
      <w:r>
        <w:separator/>
      </w:r>
    </w:p>
  </w:endnote>
  <w:endnote w:type="continuationSeparator" w:id="0">
    <w:p w14:paraId="5E51920F" w14:textId="77777777" w:rsidR="00657DA6" w:rsidRDefault="00657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779F09" w14:textId="77777777" w:rsidR="00085C5C" w:rsidRPr="00085C5C" w:rsidRDefault="00DE4FF4" w:rsidP="00085C5C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5D3A3608" wp14:editId="1D37A5F4">
          <wp:simplePos x="0" y="0"/>
          <wp:positionH relativeFrom="margin">
            <wp:posOffset>-579120</wp:posOffset>
          </wp:positionH>
          <wp:positionV relativeFrom="margin">
            <wp:posOffset>8930640</wp:posOffset>
          </wp:positionV>
          <wp:extent cx="7448550" cy="101346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tb-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48550" cy="1013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E39E89" w14:textId="77777777" w:rsidR="009A3E19" w:rsidRDefault="00DE4FF4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4201BC6E" wp14:editId="57A695F6">
          <wp:simplePos x="0" y="0"/>
          <wp:positionH relativeFrom="margin">
            <wp:posOffset>-579755</wp:posOffset>
          </wp:positionH>
          <wp:positionV relativeFrom="margin">
            <wp:posOffset>7699375</wp:posOffset>
          </wp:positionV>
          <wp:extent cx="7447915" cy="1014730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tb-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47915" cy="1014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B45EDE" w14:textId="77777777" w:rsidR="00657DA6" w:rsidRDefault="00657DA6">
      <w:r>
        <w:separator/>
      </w:r>
    </w:p>
  </w:footnote>
  <w:footnote w:type="continuationSeparator" w:id="0">
    <w:p w14:paraId="13C8DE92" w14:textId="77777777" w:rsidR="00657DA6" w:rsidRDefault="00657D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C96315" w14:textId="77777777" w:rsidR="009A3E19" w:rsidRDefault="00DE4FF4">
    <w:pPr>
      <w:pStyle w:val="Header"/>
    </w:pPr>
    <w:r>
      <w:rPr>
        <w:noProof/>
        <w:lang w:val="en-GB" w:eastAsia="en-GB"/>
      </w:rPr>
      <w:drawing>
        <wp:inline distT="0" distB="0" distL="0" distR="0" wp14:anchorId="7AE63B55" wp14:editId="6D7F26D5">
          <wp:extent cx="6116320" cy="919133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tb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919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E59"/>
    <w:rsid w:val="00022D73"/>
    <w:rsid w:val="001C1E59"/>
    <w:rsid w:val="00657DA6"/>
    <w:rsid w:val="00DE4FF4"/>
    <w:rsid w:val="00E3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58D93"/>
  <w15:chartTrackingRefBased/>
  <w15:docId w15:val="{9B2CE37E-D837-42FD-9DB3-7C724C2E9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1E59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1E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1E59"/>
    <w:rPr>
      <w:rFonts w:eastAsiaTheme="minorEastAsi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C1E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1E59"/>
    <w:rPr>
      <w:rFonts w:eastAsiaTheme="minorEastAsia"/>
      <w:sz w:val="24"/>
      <w:szCs w:val="24"/>
      <w:lang w:val="en-US"/>
    </w:rPr>
  </w:style>
  <w:style w:type="paragraph" w:styleId="NoSpacing">
    <w:name w:val="No Spacing"/>
    <w:uiPriority w:val="1"/>
    <w:qFormat/>
    <w:rsid w:val="001C1E5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C1E5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18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sam@pellacraft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wu-shop.org/Solidaritea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events8</dc:creator>
  <cp:keywords/>
  <dc:description/>
  <cp:lastModifiedBy>events8</cp:lastModifiedBy>
  <cp:revision>4</cp:revision>
  <dcterms:created xsi:type="dcterms:W3CDTF">2021-02-10T12:04:00Z</dcterms:created>
  <dcterms:modified xsi:type="dcterms:W3CDTF">2021-02-10T12:11:00Z</dcterms:modified>
</cp:coreProperties>
</file>